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3A0D7A">
        <w:rPr>
          <w:rFonts w:ascii="Times New Roman" w:hAnsi="Times New Roman" w:cs="Times New Roman"/>
          <w:b/>
          <w:sz w:val="28"/>
          <w:szCs w:val="28"/>
          <w:lang w:val="sr-Cyrl-RS"/>
        </w:rPr>
        <w:t>17</w:t>
      </w:r>
      <w:r w:rsidR="00640961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A0D7A">
        <w:rPr>
          <w:rFonts w:ascii="Times New Roman" w:hAnsi="Times New Roman" w:cs="Times New Roman"/>
          <w:b/>
          <w:sz w:val="28"/>
          <w:szCs w:val="28"/>
          <w:lang w:val="sr-Cyrl-RS"/>
        </w:rPr>
        <w:t>април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DA15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022574">
        <w:rPr>
          <w:rFonts w:ascii="Times New Roman" w:hAnsi="Times New Roman" w:cs="Times New Roman"/>
          <w:sz w:val="28"/>
          <w:szCs w:val="28"/>
          <w:lang w:val="sr-Cyrl-RS"/>
        </w:rPr>
        <w:t xml:space="preserve">ештавамо вас да ће </w:t>
      </w:r>
      <w:bookmarkStart w:id="0" w:name="_GoBack"/>
      <w:bookmarkEnd w:id="0"/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>утор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>ак</w:t>
      </w:r>
      <w:r w:rsidR="00CD52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F0CFF">
        <w:rPr>
          <w:rFonts w:ascii="Times New Roman" w:hAnsi="Times New Roman" w:cs="Times New Roman"/>
          <w:b/>
          <w:sz w:val="28"/>
          <w:szCs w:val="28"/>
          <w:lang w:val="sr-Cyrl-RS"/>
        </w:rPr>
        <w:t>28. априла 2026</w:t>
      </w:r>
      <w:r w:rsidR="00640961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>пот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>председница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 РС и председница Одбора за спољне послове Марина </w:t>
      </w:r>
      <w:proofErr w:type="spellStart"/>
      <w:r w:rsidR="007F0CFF">
        <w:rPr>
          <w:rFonts w:ascii="Times New Roman" w:hAnsi="Times New Roman" w:cs="Times New Roman"/>
          <w:sz w:val="28"/>
          <w:szCs w:val="28"/>
          <w:lang w:val="sr-Cyrl-RS"/>
        </w:rPr>
        <w:t>Рагуш</w:t>
      </w:r>
      <w:proofErr w:type="spellEnd"/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заједно са члановима Одбора за спољне послове, као и председником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 Посланичке групе пријатељства 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>са Украјином у НС РС имати састанак са Одбором за спољне послове Парламента Украјине (Врховна Рада)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1612B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Библиотеци 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>Дом</w:t>
      </w:r>
      <w:r w:rsidR="001612B9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>Наро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дне скупштине, </w:t>
      </w:r>
      <w:r w:rsidR="00CD52AD">
        <w:rPr>
          <w:rFonts w:ascii="Times New Roman" w:hAnsi="Times New Roman" w:cs="Times New Roman"/>
          <w:b/>
          <w:sz w:val="28"/>
          <w:szCs w:val="28"/>
          <w:lang w:val="sr-Cyrl-RS"/>
        </w:rPr>
        <w:t>Трг Николе Пашића 13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1612B9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22574"/>
    <w:rsid w:val="000A7656"/>
    <w:rsid w:val="000F3791"/>
    <w:rsid w:val="00157875"/>
    <w:rsid w:val="001612B9"/>
    <w:rsid w:val="00223E28"/>
    <w:rsid w:val="00363C41"/>
    <w:rsid w:val="00386870"/>
    <w:rsid w:val="003A0D7A"/>
    <w:rsid w:val="00424397"/>
    <w:rsid w:val="004442AA"/>
    <w:rsid w:val="004B47BD"/>
    <w:rsid w:val="004F18BE"/>
    <w:rsid w:val="005457BC"/>
    <w:rsid w:val="00640961"/>
    <w:rsid w:val="00656E5E"/>
    <w:rsid w:val="00661E70"/>
    <w:rsid w:val="006C3FB3"/>
    <w:rsid w:val="006E305F"/>
    <w:rsid w:val="007B28DB"/>
    <w:rsid w:val="007F0CFF"/>
    <w:rsid w:val="0089549C"/>
    <w:rsid w:val="008A2011"/>
    <w:rsid w:val="00937F56"/>
    <w:rsid w:val="00951F01"/>
    <w:rsid w:val="009E604B"/>
    <w:rsid w:val="00A06694"/>
    <w:rsid w:val="00A06B7E"/>
    <w:rsid w:val="00B11537"/>
    <w:rsid w:val="00B916D7"/>
    <w:rsid w:val="00C72E20"/>
    <w:rsid w:val="00C93A8D"/>
    <w:rsid w:val="00CD52AD"/>
    <w:rsid w:val="00CE12F3"/>
    <w:rsid w:val="00D1683A"/>
    <w:rsid w:val="00DA150A"/>
    <w:rsid w:val="00DA78A7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C207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2026-04-17T13:21:00Z</dcterms:created>
  <dcterms:modified xsi:type="dcterms:W3CDTF">2026-04-17T13:21:00Z</dcterms:modified>
</cp:coreProperties>
</file>